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8588F">
        <w:rPr>
          <w:rFonts w:ascii="Times New Roman" w:hAnsi="Times New Roman" w:cs="Times New Roman"/>
          <w:b/>
          <w:sz w:val="28"/>
          <w:szCs w:val="28"/>
        </w:rPr>
        <w:t>а</w:t>
      </w: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C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5C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147E" w:rsidRPr="00305C7A" w:rsidRDefault="002E147E" w:rsidP="002E147E">
      <w:pPr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147E" w:rsidRPr="00305C7A" w:rsidRDefault="0031261C" w:rsidP="002E147E">
      <w:pPr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E34A17">
        <w:rPr>
          <w:rFonts w:ascii="Times New Roman" w:hAnsi="Times New Roman" w:cs="Times New Roman"/>
          <w:sz w:val="28"/>
          <w:szCs w:val="28"/>
        </w:rPr>
        <w:t>«</w:t>
      </w:r>
      <w:r w:rsidR="003B799F">
        <w:rPr>
          <w:rFonts w:ascii="Times New Roman" w:hAnsi="Times New Roman" w:cs="Times New Roman"/>
          <w:sz w:val="28"/>
          <w:szCs w:val="28"/>
        </w:rPr>
        <w:t>21</w:t>
      </w:r>
      <w:r w:rsidR="00E229E5">
        <w:rPr>
          <w:rFonts w:ascii="Times New Roman" w:hAnsi="Times New Roman" w:cs="Times New Roman"/>
          <w:sz w:val="28"/>
          <w:szCs w:val="28"/>
        </w:rPr>
        <w:t xml:space="preserve"> </w:t>
      </w:r>
      <w:r w:rsidR="00A36B7A">
        <w:rPr>
          <w:rFonts w:ascii="Times New Roman" w:hAnsi="Times New Roman" w:cs="Times New Roman"/>
          <w:sz w:val="28"/>
          <w:szCs w:val="28"/>
        </w:rPr>
        <w:t xml:space="preserve">» </w:t>
      </w:r>
      <w:r w:rsidR="00E34A17">
        <w:rPr>
          <w:rFonts w:ascii="Times New Roman" w:hAnsi="Times New Roman" w:cs="Times New Roman"/>
          <w:sz w:val="28"/>
          <w:szCs w:val="28"/>
        </w:rPr>
        <w:t>июня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F0D35">
        <w:rPr>
          <w:rFonts w:ascii="Times New Roman" w:hAnsi="Times New Roman" w:cs="Times New Roman"/>
          <w:sz w:val="28"/>
          <w:szCs w:val="28"/>
        </w:rPr>
        <w:t>2022</w:t>
      </w:r>
      <w:r w:rsidR="00A25107">
        <w:rPr>
          <w:rFonts w:ascii="Times New Roman" w:hAnsi="Times New Roman" w:cs="Times New Roman"/>
          <w:sz w:val="28"/>
          <w:szCs w:val="28"/>
        </w:rPr>
        <w:t xml:space="preserve"> г.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 №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3B799F">
        <w:rPr>
          <w:rFonts w:ascii="Times New Roman" w:hAnsi="Times New Roman" w:cs="Times New Roman"/>
          <w:sz w:val="28"/>
          <w:szCs w:val="28"/>
        </w:rPr>
        <w:t>281</w:t>
      </w:r>
      <w:r w:rsidR="00E34A17">
        <w:rPr>
          <w:rFonts w:ascii="Times New Roman" w:hAnsi="Times New Roman" w:cs="Times New Roman"/>
          <w:sz w:val="28"/>
          <w:szCs w:val="28"/>
        </w:rPr>
        <w:t xml:space="preserve"> </w:t>
      </w:r>
      <w:r w:rsidR="002E147E" w:rsidRPr="00305C7A">
        <w:rPr>
          <w:rFonts w:ascii="Times New Roman" w:hAnsi="Times New Roman" w:cs="Times New Roman"/>
          <w:sz w:val="28"/>
          <w:szCs w:val="28"/>
        </w:rPr>
        <w:t>- па</w:t>
      </w:r>
    </w:p>
    <w:p w:rsidR="002E147E" w:rsidRPr="00305C7A" w:rsidRDefault="002E147E" w:rsidP="002E147E">
      <w:pPr>
        <w:tabs>
          <w:tab w:val="left" w:pos="4125"/>
        </w:tabs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ab/>
      </w:r>
    </w:p>
    <w:p w:rsidR="00A36B7A" w:rsidRPr="0031261C" w:rsidRDefault="002E147E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0"/>
          <w:szCs w:val="20"/>
        </w:rPr>
      </w:pPr>
      <w:r w:rsidRPr="0031261C">
        <w:rPr>
          <w:rFonts w:ascii="Times New Roman" w:hAnsi="Times New Roman" w:cs="Times New Roman"/>
          <w:sz w:val="20"/>
          <w:szCs w:val="20"/>
        </w:rPr>
        <w:t>г. Шенкурск</w:t>
      </w:r>
    </w:p>
    <w:p w:rsidR="00A36B7A" w:rsidRPr="00305C7A" w:rsidRDefault="00A36B7A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8"/>
          <w:szCs w:val="28"/>
        </w:rPr>
      </w:pP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дат проведения выпускных мероприятий в общеобразовательных учреждениях</w:t>
      </w: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 в 2022 г</w:t>
      </w:r>
      <w:r w:rsidR="00B36804">
        <w:rPr>
          <w:rFonts w:ascii="Times New Roman" w:hAnsi="Times New Roman" w:cs="Times New Roman"/>
          <w:sz w:val="28"/>
          <w:szCs w:val="28"/>
        </w:rPr>
        <w:t>оду</w:t>
      </w:r>
    </w:p>
    <w:p w:rsidR="0031261C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E34A17" w:rsidRPr="0031261C" w:rsidRDefault="00E34A17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25107" w:rsidRDefault="002E147E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67B90">
        <w:rPr>
          <w:b w:val="0"/>
          <w:sz w:val="28"/>
          <w:szCs w:val="28"/>
        </w:rPr>
        <w:t xml:space="preserve"> </w:t>
      </w:r>
      <w:r w:rsidR="00331BD3">
        <w:rPr>
          <w:b w:val="0"/>
          <w:sz w:val="28"/>
          <w:szCs w:val="28"/>
        </w:rPr>
        <w:tab/>
      </w:r>
      <w:r w:rsidR="00A25107" w:rsidRPr="00967B90">
        <w:rPr>
          <w:b w:val="0"/>
          <w:sz w:val="28"/>
          <w:szCs w:val="28"/>
        </w:rPr>
        <w:t xml:space="preserve">В соответствии с </w:t>
      </w:r>
      <w:r w:rsidR="00A25107">
        <w:rPr>
          <w:b w:val="0"/>
          <w:sz w:val="28"/>
          <w:szCs w:val="28"/>
        </w:rPr>
        <w:t>Федеральным законом от 06.10.2003 №</w:t>
      </w:r>
      <w:r w:rsidR="00A25107" w:rsidRPr="00967B90">
        <w:rPr>
          <w:b w:val="0"/>
          <w:sz w:val="28"/>
          <w:szCs w:val="28"/>
        </w:rPr>
        <w:t xml:space="preserve"> 131-ФЗ </w:t>
      </w:r>
      <w:r w:rsidR="00A25107">
        <w:rPr>
          <w:b w:val="0"/>
          <w:sz w:val="28"/>
          <w:szCs w:val="28"/>
        </w:rPr>
        <w:t>«</w:t>
      </w:r>
      <w:r w:rsidR="00A25107" w:rsidRPr="00967B90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07">
        <w:rPr>
          <w:b w:val="0"/>
          <w:sz w:val="28"/>
          <w:szCs w:val="28"/>
        </w:rPr>
        <w:t>»,</w:t>
      </w:r>
      <w:r w:rsidR="00A25107" w:rsidRPr="00967B90">
        <w:rPr>
          <w:b w:val="0"/>
          <w:sz w:val="28"/>
          <w:szCs w:val="28"/>
        </w:rPr>
        <w:t xml:space="preserve"> пункт</w:t>
      </w:r>
      <w:r w:rsidR="00A25107">
        <w:rPr>
          <w:b w:val="0"/>
          <w:sz w:val="28"/>
          <w:szCs w:val="28"/>
        </w:rPr>
        <w:t>ом</w:t>
      </w:r>
      <w:r w:rsidR="00A25107" w:rsidRPr="00967B90">
        <w:rPr>
          <w:b w:val="0"/>
          <w:sz w:val="28"/>
          <w:szCs w:val="28"/>
        </w:rPr>
        <w:t xml:space="preserve"> 1 постановления Правительства Архангельской области от 05</w:t>
      </w:r>
      <w:r w:rsidR="00A25107">
        <w:rPr>
          <w:b w:val="0"/>
          <w:sz w:val="28"/>
          <w:szCs w:val="28"/>
        </w:rPr>
        <w:t>.06.</w:t>
      </w:r>
      <w:r w:rsidR="00A25107" w:rsidRPr="00967B90">
        <w:rPr>
          <w:b w:val="0"/>
          <w:sz w:val="28"/>
          <w:szCs w:val="28"/>
        </w:rPr>
        <w:t>2012 № 222-пп «Об установлении дополнительных ограничений, мест и условий розничной продажи алкогольной продукции на территории Архангельской области», руководствуясь Уставом Шенкурск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муниципальн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район</w:t>
      </w:r>
      <w:r w:rsidR="00A25107">
        <w:rPr>
          <w:b w:val="0"/>
          <w:sz w:val="28"/>
          <w:szCs w:val="28"/>
        </w:rPr>
        <w:t>а</w:t>
      </w:r>
      <w:r w:rsidR="00A25107" w:rsidRPr="00967B90">
        <w:rPr>
          <w:b w:val="0"/>
          <w:sz w:val="28"/>
          <w:szCs w:val="28"/>
        </w:rPr>
        <w:t>, администрация  Шенкурского</w:t>
      </w:r>
      <w:r w:rsidR="00A25107">
        <w:rPr>
          <w:b w:val="0"/>
          <w:sz w:val="28"/>
          <w:szCs w:val="28"/>
        </w:rPr>
        <w:t xml:space="preserve"> муниципального </w:t>
      </w:r>
      <w:r w:rsidR="00A25107" w:rsidRPr="00967B90">
        <w:rPr>
          <w:b w:val="0"/>
          <w:sz w:val="28"/>
          <w:szCs w:val="28"/>
        </w:rPr>
        <w:t xml:space="preserve"> района Архангельской области  </w:t>
      </w:r>
      <w:proofErr w:type="spellStart"/>
      <w:proofErr w:type="gramStart"/>
      <w:r w:rsidR="00A25107" w:rsidRPr="00D763FA">
        <w:rPr>
          <w:sz w:val="28"/>
          <w:szCs w:val="28"/>
        </w:rPr>
        <w:t>п</w:t>
      </w:r>
      <w:proofErr w:type="spellEnd"/>
      <w:proofErr w:type="gramEnd"/>
      <w:r w:rsidR="00A25107" w:rsidRPr="00D763FA">
        <w:rPr>
          <w:sz w:val="28"/>
          <w:szCs w:val="28"/>
        </w:rPr>
        <w:t xml:space="preserve"> о с т а </w:t>
      </w:r>
      <w:proofErr w:type="spellStart"/>
      <w:r w:rsidR="00A25107" w:rsidRPr="00D763FA">
        <w:rPr>
          <w:sz w:val="28"/>
          <w:szCs w:val="28"/>
        </w:rPr>
        <w:t>н</w:t>
      </w:r>
      <w:proofErr w:type="spellEnd"/>
      <w:r w:rsidR="00A25107" w:rsidRPr="00D763FA">
        <w:rPr>
          <w:sz w:val="28"/>
          <w:szCs w:val="28"/>
        </w:rPr>
        <w:t xml:space="preserve"> о в </w:t>
      </w:r>
      <w:proofErr w:type="gramStart"/>
      <w:r w:rsidR="00A25107" w:rsidRPr="00D763FA">
        <w:rPr>
          <w:sz w:val="28"/>
          <w:szCs w:val="28"/>
        </w:rPr>
        <w:t>л</w:t>
      </w:r>
      <w:proofErr w:type="gramEnd"/>
      <w:r w:rsidR="00A25107" w:rsidRPr="00D763FA">
        <w:rPr>
          <w:sz w:val="28"/>
          <w:szCs w:val="28"/>
        </w:rPr>
        <w:t xml:space="preserve"> я е т:</w:t>
      </w:r>
    </w:p>
    <w:p w:rsidR="00A25107" w:rsidRDefault="00A2510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 w:rsidR="00544E22">
        <w:rPr>
          <w:b w:val="0"/>
          <w:sz w:val="28"/>
          <w:szCs w:val="28"/>
        </w:rPr>
        <w:t>Внести в постановление администрации Шенкурского муниципального ра</w:t>
      </w:r>
      <w:r w:rsidR="00E30C6F">
        <w:rPr>
          <w:b w:val="0"/>
          <w:sz w:val="28"/>
          <w:szCs w:val="28"/>
        </w:rPr>
        <w:t>йона Архангельской области от 19 мая 2022 № 207</w:t>
      </w:r>
      <w:r w:rsidR="00544E22">
        <w:rPr>
          <w:b w:val="0"/>
          <w:sz w:val="28"/>
          <w:szCs w:val="28"/>
        </w:rPr>
        <w:t>-па следующие изменения:</w:t>
      </w:r>
    </w:p>
    <w:p w:rsidR="00544E22" w:rsidRDefault="00544E22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1.1.Приложение к выше названому постановлению изложить в редакции согласно приложению к настоящему постановлению.</w:t>
      </w:r>
    </w:p>
    <w:p w:rsidR="00B36804" w:rsidRPr="00544E22" w:rsidRDefault="00A25107" w:rsidP="00544E22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</w:t>
      </w:r>
      <w:r w:rsidRPr="00331BD3">
        <w:rPr>
          <w:b w:val="0"/>
          <w:sz w:val="28"/>
          <w:szCs w:val="28"/>
        </w:rPr>
        <w:t>Отделу</w:t>
      </w:r>
      <w:r>
        <w:rPr>
          <w:b w:val="0"/>
          <w:sz w:val="28"/>
          <w:szCs w:val="28"/>
        </w:rPr>
        <w:t xml:space="preserve"> </w:t>
      </w:r>
      <w:r w:rsidRPr="00331BD3">
        <w:rPr>
          <w:b w:val="0"/>
          <w:sz w:val="28"/>
          <w:szCs w:val="28"/>
        </w:rPr>
        <w:t xml:space="preserve">сельского хозяйства, природопользования, </w:t>
      </w:r>
      <w:r>
        <w:rPr>
          <w:b w:val="0"/>
          <w:sz w:val="28"/>
          <w:szCs w:val="28"/>
        </w:rPr>
        <w:t>п</w:t>
      </w:r>
      <w:r w:rsidRPr="00331BD3">
        <w:rPr>
          <w:b w:val="0"/>
          <w:sz w:val="28"/>
          <w:szCs w:val="28"/>
        </w:rPr>
        <w:t>редпринимательства и торговли  администрации Шенкурского муниципального района Архангельской области проинформировать организации и индивидуальных предпринимателей, осуществляющих розничную продажу алкогольной продукции о датах проведения  выпускных мероприятий.</w:t>
      </w:r>
    </w:p>
    <w:p w:rsidR="00A25107" w:rsidRPr="001A0B06" w:rsidRDefault="00544E22" w:rsidP="00A25107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</w:t>
      </w:r>
      <w:r w:rsidR="00B36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A25107" w:rsidRPr="00B36804" w:rsidRDefault="00544E22" w:rsidP="00B36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</w:t>
      </w:r>
      <w:r w:rsidR="00A251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331BD3" w:rsidRDefault="00331BD3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A25107" w:rsidRPr="00262E52" w:rsidRDefault="00A25107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2E147E" w:rsidRPr="0074089A" w:rsidRDefault="00E34A17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B2D85" w:rsidRPr="0074089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2E147E" w:rsidRPr="0074089A">
        <w:rPr>
          <w:b/>
          <w:sz w:val="28"/>
          <w:szCs w:val="28"/>
        </w:rPr>
        <w:t xml:space="preserve"> </w:t>
      </w:r>
      <w:r w:rsidR="00331BD3" w:rsidRPr="0074089A">
        <w:rPr>
          <w:b/>
          <w:sz w:val="28"/>
          <w:szCs w:val="28"/>
        </w:rPr>
        <w:t>Шенкурского муниципального района</w:t>
      </w:r>
      <w:r w:rsidR="0074089A">
        <w:rPr>
          <w:b/>
          <w:sz w:val="28"/>
          <w:szCs w:val="28"/>
        </w:rPr>
        <w:t xml:space="preserve">  </w:t>
      </w:r>
      <w:r w:rsidR="002F0D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</w:t>
      </w:r>
      <w:r w:rsidR="000B2D85" w:rsidRPr="0074089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sectPr w:rsidR="002E147E" w:rsidRPr="0074089A" w:rsidSect="00B3680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E147E"/>
    <w:rsid w:val="00002018"/>
    <w:rsid w:val="00005597"/>
    <w:rsid w:val="000335E1"/>
    <w:rsid w:val="000A36DE"/>
    <w:rsid w:val="000B2D85"/>
    <w:rsid w:val="000D2B19"/>
    <w:rsid w:val="001230B3"/>
    <w:rsid w:val="001A21F7"/>
    <w:rsid w:val="00203F2D"/>
    <w:rsid w:val="00254EAE"/>
    <w:rsid w:val="002727BA"/>
    <w:rsid w:val="0028588F"/>
    <w:rsid w:val="002E147E"/>
    <w:rsid w:val="002F0D35"/>
    <w:rsid w:val="0031261C"/>
    <w:rsid w:val="00331BD3"/>
    <w:rsid w:val="00332F9D"/>
    <w:rsid w:val="00344DFD"/>
    <w:rsid w:val="003542D3"/>
    <w:rsid w:val="003657CA"/>
    <w:rsid w:val="00393C6C"/>
    <w:rsid w:val="003A0B75"/>
    <w:rsid w:val="003A21E5"/>
    <w:rsid w:val="003A5FA3"/>
    <w:rsid w:val="003B799F"/>
    <w:rsid w:val="00486120"/>
    <w:rsid w:val="00544E22"/>
    <w:rsid w:val="005671C6"/>
    <w:rsid w:val="00583BF7"/>
    <w:rsid w:val="005A6CD7"/>
    <w:rsid w:val="005C4D55"/>
    <w:rsid w:val="0060775E"/>
    <w:rsid w:val="00691290"/>
    <w:rsid w:val="006E16AD"/>
    <w:rsid w:val="00710FA5"/>
    <w:rsid w:val="00721FA1"/>
    <w:rsid w:val="0074089A"/>
    <w:rsid w:val="00750288"/>
    <w:rsid w:val="00875CDC"/>
    <w:rsid w:val="008C2DE6"/>
    <w:rsid w:val="0095273C"/>
    <w:rsid w:val="00967B90"/>
    <w:rsid w:val="009A3554"/>
    <w:rsid w:val="009A7AA8"/>
    <w:rsid w:val="009B2F9D"/>
    <w:rsid w:val="00A160ED"/>
    <w:rsid w:val="00A25107"/>
    <w:rsid w:val="00A36B7A"/>
    <w:rsid w:val="00A5410F"/>
    <w:rsid w:val="00B04FB3"/>
    <w:rsid w:val="00B36804"/>
    <w:rsid w:val="00B53716"/>
    <w:rsid w:val="00BB45C8"/>
    <w:rsid w:val="00C1190E"/>
    <w:rsid w:val="00C5357B"/>
    <w:rsid w:val="00C87579"/>
    <w:rsid w:val="00CF27CA"/>
    <w:rsid w:val="00D1263B"/>
    <w:rsid w:val="00D763FA"/>
    <w:rsid w:val="00D76491"/>
    <w:rsid w:val="00D8427A"/>
    <w:rsid w:val="00DA47F1"/>
    <w:rsid w:val="00DB5415"/>
    <w:rsid w:val="00DE2B53"/>
    <w:rsid w:val="00E229E5"/>
    <w:rsid w:val="00E24E02"/>
    <w:rsid w:val="00E30C6F"/>
    <w:rsid w:val="00E34A17"/>
    <w:rsid w:val="00E8223F"/>
    <w:rsid w:val="00EA6100"/>
    <w:rsid w:val="00EC6FF3"/>
    <w:rsid w:val="00EE6C3C"/>
    <w:rsid w:val="00EF43C0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 соответствии с Федеральным законом от 06.10.2003 № 131-ФЗ «Об общих принципа</vt:lpstr>
      <vt:lpstr>1.Внести в постановление администрации Шенкурского муниципального района Арханг</vt:lpstr>
      <vt:lpstr>1.1.Приложение к выше названому постановлению изложить в редакции согласно прил</vt:lpstr>
      <vt:lpstr>2.Отделу сельского хозяйства, природопользования, предпринимательства и торговл</vt:lpstr>
      <vt:lpstr/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3</cp:revision>
  <cp:lastPrinted>2022-06-21T07:29:00Z</cp:lastPrinted>
  <dcterms:created xsi:type="dcterms:W3CDTF">2022-06-21T07:33:00Z</dcterms:created>
  <dcterms:modified xsi:type="dcterms:W3CDTF">2022-06-21T09:36:00Z</dcterms:modified>
</cp:coreProperties>
</file>